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5-429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="005A5A1E">
        <w:rPr>
          <w:bCs/>
          <w:sz w:val="23"/>
          <w:szCs w:val="23"/>
        </w:rPr>
        <w:t>5</w:t>
      </w:r>
      <w:r w:rsidR="005B370C">
        <w:rPr>
          <w:bCs/>
          <w:sz w:val="23"/>
          <w:szCs w:val="23"/>
        </w:rPr>
        <w:t>7</w:t>
      </w:r>
      <w:r w:rsidR="00F37236">
        <w:rPr>
          <w:bCs/>
          <w:sz w:val="23"/>
          <w:szCs w:val="23"/>
        </w:rPr>
        <w:t>5-85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5A5A1E">
        <w:rPr>
          <w:sz w:val="23"/>
          <w:szCs w:val="23"/>
        </w:rPr>
        <w:t xml:space="preserve">                              20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Ханты-Мансийского автономного округа - Югры Вакар Екатерина Александровна, находящийс</w:t>
      </w:r>
      <w:r w:rsidRPr="00A22567">
        <w:rPr>
          <w:rFonts w:eastAsia="MS Mincho"/>
          <w:sz w:val="23"/>
          <w:szCs w:val="23"/>
        </w:rPr>
        <w:t xml:space="preserve">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>Зейналова</w:t>
      </w:r>
      <w:r w:rsidR="005B370C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5B370C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5B370C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оглы, </w:t>
      </w:r>
      <w:r>
        <w:rPr>
          <w:sz w:val="23"/>
          <w:szCs w:val="23"/>
        </w:rPr>
        <w:t>*****</w:t>
      </w:r>
      <w:r w:rsidRPr="00A22567">
        <w:rPr>
          <w:color w:val="000000"/>
          <w:sz w:val="23"/>
          <w:szCs w:val="23"/>
        </w:rPr>
        <w:t xml:space="preserve">года рождения,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 гражданина РФ, русским языком вла</w:t>
      </w:r>
      <w:r w:rsidRPr="00A22567">
        <w:rPr>
          <w:color w:val="FF0000"/>
          <w:sz w:val="23"/>
          <w:szCs w:val="23"/>
        </w:rPr>
        <w:t xml:space="preserve">деющего, в услугах переводчика не нуждающегося, не работающего, зарегистрированного и проживающего по адресу: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 xml:space="preserve">, инвалидом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sz w:val="23"/>
          <w:szCs w:val="23"/>
        </w:rPr>
        <w:t>*****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15</w:t>
      </w:r>
      <w:r w:rsidR="005B370C">
        <w:rPr>
          <w:color w:val="000000"/>
          <w:sz w:val="23"/>
          <w:szCs w:val="23"/>
        </w:rPr>
        <w:t xml:space="preserve"> октября </w:t>
      </w:r>
      <w:r w:rsidRPr="002C3199" w:rsidR="00935624">
        <w:rPr>
          <w:color w:val="000000"/>
          <w:sz w:val="23"/>
          <w:szCs w:val="23"/>
        </w:rPr>
        <w:t>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</w:t>
      </w:r>
      <w:r>
        <w:rPr>
          <w:sz w:val="23"/>
          <w:szCs w:val="23"/>
        </w:rPr>
        <w:t xml:space="preserve"> </w:t>
      </w:r>
      <w:r w:rsidRPr="002C3199">
        <w:rPr>
          <w:sz w:val="23"/>
          <w:szCs w:val="23"/>
        </w:rPr>
        <w:t>М.В.о.</w:t>
      </w:r>
      <w:r w:rsidRPr="002C3199">
        <w:rPr>
          <w:color w:val="000000"/>
          <w:sz w:val="23"/>
          <w:szCs w:val="23"/>
        </w:rPr>
        <w:t xml:space="preserve">, находясь по адресу: </w:t>
      </w:r>
      <w:r>
        <w:rPr>
          <w:sz w:val="23"/>
          <w:szCs w:val="23"/>
        </w:rPr>
        <w:t>*****</w:t>
      </w:r>
      <w:r w:rsidRPr="002C3199">
        <w:rPr>
          <w:color w:val="000000"/>
          <w:sz w:val="23"/>
          <w:szCs w:val="23"/>
        </w:rPr>
        <w:t xml:space="preserve">, </w:t>
      </w:r>
      <w:r w:rsidRPr="002C3199">
        <w:rPr>
          <w:color w:val="000000"/>
          <w:sz w:val="23"/>
          <w:szCs w:val="23"/>
        </w:rPr>
        <w:t>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5B370C">
        <w:rPr>
          <w:color w:val="000000"/>
          <w:sz w:val="23"/>
          <w:szCs w:val="23"/>
        </w:rPr>
        <w:t>7</w:t>
      </w:r>
      <w:r>
        <w:rPr>
          <w:color w:val="000000"/>
          <w:sz w:val="23"/>
          <w:szCs w:val="23"/>
        </w:rPr>
        <w:t>23057332</w:t>
      </w:r>
      <w:r w:rsidR="005B370C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23</w:t>
      </w:r>
      <w:r w:rsidR="005B370C">
        <w:rPr>
          <w:color w:val="000000"/>
          <w:sz w:val="23"/>
          <w:szCs w:val="23"/>
        </w:rPr>
        <w:t>.07.</w:t>
      </w:r>
      <w:r w:rsidRPr="002C3199">
        <w:rPr>
          <w:color w:val="000000"/>
          <w:sz w:val="23"/>
          <w:szCs w:val="23"/>
        </w:rPr>
        <w:t xml:space="preserve">2025, вступившем в законную силу </w:t>
      </w:r>
      <w:r>
        <w:rPr>
          <w:color w:val="000000"/>
          <w:sz w:val="23"/>
          <w:szCs w:val="23"/>
        </w:rPr>
        <w:t>1</w:t>
      </w:r>
      <w:r w:rsidR="005B370C">
        <w:rPr>
          <w:color w:val="000000"/>
          <w:sz w:val="23"/>
          <w:szCs w:val="23"/>
        </w:rPr>
        <w:t>5.08</w:t>
      </w:r>
      <w:r w:rsidRPr="002C3199">
        <w:rPr>
          <w:color w:val="000000"/>
          <w:sz w:val="23"/>
          <w:szCs w:val="23"/>
        </w:rPr>
        <w:t>.2025, в установле</w:t>
      </w:r>
      <w:r w:rsidRPr="002C3199">
        <w:rPr>
          <w:color w:val="000000"/>
          <w:sz w:val="23"/>
          <w:szCs w:val="23"/>
        </w:rPr>
        <w:t xml:space="preserve">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14</w:t>
      </w:r>
      <w:r w:rsidR="005B370C">
        <w:rPr>
          <w:color w:val="000000"/>
          <w:sz w:val="23"/>
          <w:szCs w:val="23"/>
        </w:rPr>
        <w:t>.10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>Зейналов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 xml:space="preserve">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месте и времени рассмотрения дела об административном правонарушении </w:t>
      </w:r>
      <w:r w:rsidRPr="002C3199">
        <w:rPr>
          <w:rFonts w:ascii="Times New Roman" w:hAnsi="Times New Roman"/>
          <w:sz w:val="23"/>
          <w:szCs w:val="23"/>
        </w:rPr>
        <w:t>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вправе рассмотреть дело об административном правонарушении в отсутстви</w:t>
      </w:r>
      <w:r w:rsidRPr="002C3199">
        <w:rPr>
          <w:sz w:val="23"/>
          <w:szCs w:val="23"/>
        </w:rPr>
        <w:t>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 и месте рассмотрения дела; по данному делу присутствие лица, в отнош</w:t>
      </w:r>
      <w:r w:rsidRPr="002C3199">
        <w:rPr>
          <w:sz w:val="23"/>
          <w:szCs w:val="23"/>
        </w:rPr>
        <w:t>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</w:t>
      </w:r>
      <w:r w:rsidRPr="002C3199">
        <w:rPr>
          <w:rFonts w:ascii="Times New Roman" w:hAnsi="Times New Roman"/>
          <w:sz w:val="23"/>
          <w:szCs w:val="23"/>
        </w:rPr>
        <w:t>реть дело об административном правонарушении без участия Зейналова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2C3199">
        <w:rPr>
          <w:rFonts w:ascii="Times New Roman" w:hAnsi="Times New Roman"/>
          <w:sz w:val="23"/>
          <w:szCs w:val="23"/>
        </w:rPr>
        <w:t>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предусмотренного ч. 1 ст. 20.25 Кодекса РФ об административных правонаруш</w:t>
      </w:r>
      <w:r w:rsidRPr="002C3199">
        <w:rPr>
          <w:rFonts w:ascii="Times New Roman" w:hAnsi="Times New Roman"/>
          <w:color w:val="FF0000"/>
          <w:sz w:val="23"/>
          <w:szCs w:val="23"/>
        </w:rPr>
        <w:t>ениях подтверждается исследованными судом материалами дела об административном правонарушении.</w:t>
      </w:r>
    </w:p>
    <w:p w:rsidR="00314678" w:rsidRPr="001A3E2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1A3E2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1A3E2F">
        <w:rPr>
          <w:rFonts w:ascii="Times New Roman" w:hAnsi="Times New Roman"/>
          <w:sz w:val="23"/>
          <w:szCs w:val="23"/>
        </w:rPr>
        <w:t>Зейналова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1A3E2F">
        <w:rPr>
          <w:rFonts w:ascii="Times New Roman" w:hAnsi="Times New Roman"/>
          <w:sz w:val="23"/>
          <w:szCs w:val="23"/>
        </w:rPr>
        <w:t>М.В.о.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1A3E2F" w:rsidR="001A3E2F">
        <w:rPr>
          <w:rFonts w:ascii="Times New Roman" w:hAnsi="Times New Roman"/>
          <w:color w:val="FF0000"/>
          <w:sz w:val="23"/>
          <w:szCs w:val="23"/>
        </w:rPr>
        <w:t>71</w:t>
      </w:r>
      <w:r w:rsidR="005B370C">
        <w:rPr>
          <w:rFonts w:ascii="Times New Roman" w:hAnsi="Times New Roman"/>
          <w:color w:val="FF0000"/>
          <w:sz w:val="23"/>
          <w:szCs w:val="23"/>
        </w:rPr>
        <w:t>291</w:t>
      </w:r>
      <w:r w:rsidR="00F37236">
        <w:rPr>
          <w:rFonts w:ascii="Times New Roman" w:hAnsi="Times New Roman"/>
          <w:color w:val="FF0000"/>
          <w:sz w:val="23"/>
          <w:szCs w:val="23"/>
        </w:rPr>
        <w:t>3</w:t>
      </w:r>
      <w:r w:rsidR="005B370C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1A3E2F">
        <w:rPr>
          <w:rFonts w:ascii="Times New Roman" w:hAnsi="Times New Roman"/>
          <w:color w:val="FF0000"/>
          <w:sz w:val="23"/>
          <w:szCs w:val="23"/>
        </w:rPr>
        <w:t>от 2</w:t>
      </w:r>
      <w:r w:rsidRPr="001A3E2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1A3E2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F37236">
        <w:rPr>
          <w:color w:val="000000"/>
          <w:sz w:val="23"/>
          <w:szCs w:val="23"/>
        </w:rPr>
        <w:t>18810586250</w:t>
      </w:r>
      <w:r w:rsidR="00F37236">
        <w:rPr>
          <w:color w:val="000000"/>
          <w:sz w:val="23"/>
          <w:szCs w:val="23"/>
        </w:rPr>
        <w:t xml:space="preserve">723057332 </w:t>
      </w:r>
      <w:r w:rsidRPr="002C3199" w:rsidR="00F37236">
        <w:rPr>
          <w:color w:val="000000"/>
          <w:sz w:val="23"/>
          <w:szCs w:val="23"/>
        </w:rPr>
        <w:t xml:space="preserve">от </w:t>
      </w:r>
      <w:r w:rsidR="00F37236">
        <w:rPr>
          <w:color w:val="000000"/>
          <w:sz w:val="23"/>
          <w:szCs w:val="23"/>
        </w:rPr>
        <w:t>23.07.</w:t>
      </w:r>
      <w:r w:rsidRPr="002C3199" w:rsidR="00F37236">
        <w:rPr>
          <w:color w:val="000000"/>
          <w:sz w:val="23"/>
          <w:szCs w:val="23"/>
        </w:rPr>
        <w:t xml:space="preserve">2025, вступившем в законную силу </w:t>
      </w:r>
      <w:r w:rsidR="00F37236">
        <w:rPr>
          <w:color w:val="000000"/>
          <w:sz w:val="23"/>
          <w:szCs w:val="23"/>
        </w:rPr>
        <w:t>15.08</w:t>
      </w:r>
      <w:r w:rsidRPr="002C3199" w:rsidR="00F37236">
        <w:rPr>
          <w:color w:val="000000"/>
          <w:sz w:val="23"/>
          <w:szCs w:val="23"/>
        </w:rPr>
        <w:t xml:space="preserve">.2025, </w:t>
      </w:r>
      <w:r w:rsidRPr="001A3E2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 он подвергнут штрафу в размере 750 рублей, получение данных документов и разъяснения ему порядка уплаты штрафа, правонарушитель не о</w:t>
      </w:r>
      <w:r w:rsidRPr="001A3E2F">
        <w:rPr>
          <w:rFonts w:ascii="Times New Roman" w:hAnsi="Times New Roman"/>
          <w:color w:val="FF0000"/>
          <w:sz w:val="23"/>
          <w:szCs w:val="23"/>
        </w:rPr>
        <w:t xml:space="preserve">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позднее шестидесяти дней со </w:t>
      </w:r>
      <w:r w:rsidRPr="00A22567">
        <w:rPr>
          <w:color w:val="FF0000"/>
          <w:sz w:val="23"/>
          <w:szCs w:val="23"/>
        </w:rPr>
        <w:t xml:space="preserve">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</w:t>
        </w:r>
        <w:r w:rsidRPr="00A22567">
          <w:rPr>
            <w:rStyle w:val="Hyperlink"/>
            <w:color w:val="FF0000"/>
            <w:sz w:val="23"/>
            <w:szCs w:val="23"/>
            <w:u w:val="none"/>
          </w:rPr>
          <w:t xml:space="preserve">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7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доказанной, в его действиях содержаться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8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4.2 КоАП РФ, суд учитывает признан</w:t>
      </w:r>
      <w:r w:rsidRPr="00A22567">
        <w:rPr>
          <w:rFonts w:ascii="Times New Roman" w:hAnsi="Times New Roman"/>
          <w:color w:val="FF0000"/>
          <w:sz w:val="23"/>
          <w:szCs w:val="23"/>
        </w:rPr>
        <w:t>ие вины, раскаяние в содеянном (согласно 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</w:t>
      </w:r>
      <w:r w:rsidRPr="00A22567">
        <w:rPr>
          <w:rFonts w:ascii="Times New Roman" w:hAnsi="Times New Roman"/>
          <w:sz w:val="23"/>
          <w:szCs w:val="23"/>
        </w:rPr>
        <w:t>ри назначении наказания Зейналову</w:t>
      </w:r>
      <w:r w:rsidR="00F37236">
        <w:rPr>
          <w:rFonts w:ascii="Times New Roman" w:hAnsi="Times New Roman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</w:t>
      </w:r>
      <w:r w:rsidRPr="00A22567">
        <w:rPr>
          <w:rFonts w:ascii="Times New Roman" w:hAnsi="Times New Roman"/>
          <w:sz w:val="23"/>
          <w:szCs w:val="23"/>
        </w:rPr>
        <w:t>ля, и считает возможным назначить ему наказание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</w:t>
      </w:r>
      <w:r w:rsidR="00F37236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Маарифа</w:t>
      </w:r>
      <w:r w:rsidR="00F37236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>Вагиф</w:t>
      </w:r>
      <w:r w:rsidR="00F37236">
        <w:rPr>
          <w:sz w:val="23"/>
          <w:szCs w:val="23"/>
        </w:rPr>
        <w:t xml:space="preserve"> </w:t>
      </w:r>
      <w:r w:rsidRPr="00A22567">
        <w:rPr>
          <w:sz w:val="23"/>
          <w:szCs w:val="23"/>
        </w:rPr>
        <w:t xml:space="preserve">оглы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9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5B370C">
        <w:rPr>
          <w:sz w:val="23"/>
          <w:szCs w:val="23"/>
          <w:lang w:eastAsia="en-US"/>
        </w:rPr>
        <w:t>2</w:t>
      </w:r>
      <w:r w:rsidR="00F37236">
        <w:rPr>
          <w:sz w:val="23"/>
          <w:szCs w:val="23"/>
          <w:lang w:eastAsia="en-US"/>
        </w:rPr>
        <w:t>9</w:t>
      </w:r>
      <w:r w:rsidR="00BC5C16">
        <w:rPr>
          <w:sz w:val="23"/>
          <w:szCs w:val="23"/>
          <w:lang w:eastAsia="en-US"/>
        </w:rPr>
        <w:t>26</w:t>
      </w:r>
      <w:r w:rsidR="00733FD9">
        <w:rPr>
          <w:sz w:val="23"/>
          <w:szCs w:val="23"/>
          <w:lang w:eastAsia="en-US"/>
        </w:rPr>
        <w:t>201</w:t>
      </w:r>
      <w:r w:rsidR="00F37236">
        <w:rPr>
          <w:sz w:val="23"/>
          <w:szCs w:val="23"/>
          <w:lang w:eastAsia="en-US"/>
        </w:rPr>
        <w:t>76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="005B370C">
        <w:rPr>
          <w:bCs/>
          <w:color w:val="FF0000"/>
          <w:sz w:val="23"/>
          <w:szCs w:val="23"/>
        </w:rPr>
        <w:tab/>
      </w:r>
      <w:r w:rsidRPr="00A22567">
        <w:rPr>
          <w:color w:val="FF0000"/>
          <w:sz w:val="23"/>
          <w:szCs w:val="23"/>
        </w:rPr>
        <w:t>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504340" w:rsidRPr="00A22567" w:rsidP="009564C7">
      <w:pPr>
        <w:ind w:left="567"/>
        <w:jc w:val="both"/>
        <w:rPr>
          <w:sz w:val="23"/>
          <w:szCs w:val="23"/>
        </w:rPr>
      </w:pPr>
      <w:r>
        <w:rPr>
          <w:sz w:val="23"/>
          <w:szCs w:val="23"/>
        </w:rPr>
        <w:t>*****</w:t>
      </w: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B2370"/>
    <w:rsid w:val="001A3E2F"/>
    <w:rsid w:val="002C3199"/>
    <w:rsid w:val="00314678"/>
    <w:rsid w:val="00504340"/>
    <w:rsid w:val="005A5A1E"/>
    <w:rsid w:val="005B370C"/>
    <w:rsid w:val="00733FD9"/>
    <w:rsid w:val="00832C99"/>
    <w:rsid w:val="00935624"/>
    <w:rsid w:val="00953AB7"/>
    <w:rsid w:val="009564C7"/>
    <w:rsid w:val="009B0225"/>
    <w:rsid w:val="009F3403"/>
    <w:rsid w:val="00A22567"/>
    <w:rsid w:val="00A61792"/>
    <w:rsid w:val="00B065BD"/>
    <w:rsid w:val="00BC5C16"/>
    <w:rsid w:val="00F37236"/>
    <w:rsid w:val="00FB59E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CC04F29-5249-4B6A-B8A7-4FB77803C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3238B723E72FEB1FE2A52B058A2706118F388845067169F5624AAA0AA8FAC923F0C73B6FB2Al4u9B" TargetMode="External" /><Relationship Id="rId6" Type="http://schemas.openxmlformats.org/officeDocument/2006/relationships/hyperlink" Target="consultantplus://offline/ref=A3238B723E72FEB1FE2A52B058A2706118F388845067169F5624AAA0AA8FAC923F0C73B5FC21l4u0B" TargetMode="External" /><Relationship Id="rId7" Type="http://schemas.openxmlformats.org/officeDocument/2006/relationships/hyperlink" Target="consultantplus://offline/ref=A3238B723E72FEB1FE2A52B058A2706118F388845067169F5624AAA0AA8FAC923F0C73B2FB204163lEuBB" TargetMode="External" /><Relationship Id="rId8" Type="http://schemas.openxmlformats.org/officeDocument/2006/relationships/hyperlink" Target="consultantplus://offline/ref=50E5B8758444EFA330D975E62E08DEB365C56AE4C290DD355E55A92736C3B3A3FE034CF550D41D28e9X2I" TargetMode="External" /><Relationship Id="rId9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A918F-2158-401E-97CD-4112A7DA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